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Default="007128D3" w:rsidP="007A0155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DD256F" w:rsidRPr="00787A73">
        <w:rPr>
          <w:rFonts w:cs="Arial"/>
          <w:b/>
          <w:szCs w:val="22"/>
        </w:rPr>
        <w:t>Komplexní pozemkové úpravy v </w:t>
      </w:r>
      <w:proofErr w:type="spellStart"/>
      <w:r w:rsidR="00DD256F" w:rsidRPr="00787A73">
        <w:rPr>
          <w:rFonts w:cs="Arial"/>
          <w:b/>
          <w:szCs w:val="22"/>
        </w:rPr>
        <w:t>k.ú</w:t>
      </w:r>
      <w:proofErr w:type="spellEnd"/>
      <w:r w:rsidR="00DD256F" w:rsidRPr="00787A73">
        <w:rPr>
          <w:rFonts w:cs="Arial"/>
          <w:b/>
          <w:szCs w:val="22"/>
        </w:rPr>
        <w:t xml:space="preserve">. </w:t>
      </w:r>
      <w:proofErr w:type="spellStart"/>
      <w:r w:rsidR="00452FA1">
        <w:rPr>
          <w:rFonts w:cs="Arial"/>
          <w:b/>
          <w:szCs w:val="22"/>
        </w:rPr>
        <w:t>Novíčí</w:t>
      </w:r>
      <w:proofErr w:type="spellEnd"/>
    </w:p>
    <w:p w:rsidR="00452FA1" w:rsidRPr="007A0155" w:rsidRDefault="00452FA1" w:rsidP="007A0155"/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způsobilost, tj. že jde o dodavatele,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DD256F" w:rsidRPr="007A0155" w:rsidRDefault="00DD256F" w:rsidP="007A0155">
      <w:pPr>
        <w:rPr>
          <w:i/>
          <w:highlight w:val="yellow"/>
        </w:rPr>
      </w:pPr>
    </w:p>
    <w:p w:rsidR="009C039E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způsobilost, tj. že jde o dodavatele,</w:t>
      </w:r>
    </w:p>
    <w:p w:rsidR="00DD256F" w:rsidRDefault="00DD256F" w:rsidP="00DD256F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>
        <w:rPr>
          <w:rFonts w:ascii="Arial" w:hAnsi="Arial" w:cs="Arial"/>
        </w:rPr>
        <w:t>který je zapsán v obchodním rejstříku nebo jiné obdobné evidenci</w:t>
      </w:r>
    </w:p>
    <w:p w:rsidR="00DD256F" w:rsidRDefault="00DD256F" w:rsidP="00DD256F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Právní </w:t>
      </w:r>
      <w:proofErr w:type="gramStart"/>
      <w:r>
        <w:rPr>
          <w:rFonts w:ascii="Arial" w:hAnsi="Arial" w:cs="Arial"/>
        </w:rPr>
        <w:t>forma:</w:t>
      </w:r>
      <w:r>
        <w:rPr>
          <w:rFonts w:ascii="Arial" w:hAnsi="Arial" w:cs="Arial"/>
          <w:highlight w:val="yellow"/>
        </w:rPr>
        <w:t>…</w:t>
      </w:r>
      <w:proofErr w:type="gramEnd"/>
      <w:r>
        <w:rPr>
          <w:rFonts w:ascii="Arial" w:hAnsi="Arial" w:cs="Arial"/>
          <w:highlight w:val="yellow"/>
        </w:rPr>
        <w:t>……………..</w:t>
      </w:r>
    </w:p>
    <w:p w:rsidR="00DD256F" w:rsidRDefault="00DD256F" w:rsidP="00DD256F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Statutárním orgánem společnosti je: </w:t>
      </w:r>
      <w:r>
        <w:rPr>
          <w:rFonts w:ascii="Arial" w:hAnsi="Arial" w:cs="Arial"/>
          <w:highlight w:val="yellow"/>
        </w:rPr>
        <w:t>……………………</w:t>
      </w:r>
    </w:p>
    <w:p w:rsidR="00DD256F" w:rsidRDefault="00DD256F" w:rsidP="00DD256F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Za společnost jedná a podepisuje: </w:t>
      </w:r>
      <w:r>
        <w:rPr>
          <w:rFonts w:ascii="Arial" w:hAnsi="Arial" w:cs="Arial"/>
          <w:highlight w:val="yellow"/>
        </w:rPr>
        <w:t>……………………</w:t>
      </w:r>
    </w:p>
    <w:p w:rsidR="00DD256F" w:rsidRDefault="00DD256F" w:rsidP="00DD256F">
      <w:pPr>
        <w:pStyle w:val="Odstavecseseznamem"/>
        <w:spacing w:line="280" w:lineRule="atLeast"/>
        <w:rPr>
          <w:rFonts w:ascii="Arial" w:hAnsi="Arial" w:cs="Arial"/>
        </w:rPr>
      </w:pPr>
    </w:p>
    <w:p w:rsidR="00DD256F" w:rsidRDefault="00DD256F" w:rsidP="00DD256F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:rsidR="00DD256F" w:rsidRDefault="00DD256F" w:rsidP="00DD256F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</w:t>
      </w:r>
      <w:proofErr w:type="gramStart"/>
      <w:r>
        <w:rPr>
          <w:rFonts w:ascii="Arial" w:hAnsi="Arial" w:cs="Arial"/>
        </w:rPr>
        <w:t>):</w:t>
      </w:r>
      <w:r>
        <w:rPr>
          <w:rFonts w:ascii="Arial" w:hAnsi="Arial" w:cs="Arial"/>
          <w:highlight w:val="yellow"/>
        </w:rPr>
        <w:t>…</w:t>
      </w:r>
      <w:proofErr w:type="gramEnd"/>
      <w:r>
        <w:rPr>
          <w:rFonts w:ascii="Arial" w:hAnsi="Arial" w:cs="Arial"/>
          <w:highlight w:val="yellow"/>
        </w:rPr>
        <w:t>…………</w:t>
      </w:r>
    </w:p>
    <w:p w:rsidR="00DD256F" w:rsidRDefault="00DD256F" w:rsidP="00DD256F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lastRenderedPageBreak/>
        <w:t xml:space="preserve">Předmět podnikání: </w:t>
      </w:r>
      <w:r>
        <w:rPr>
          <w:rFonts w:ascii="Arial" w:hAnsi="Arial" w:cs="Arial"/>
          <w:b/>
        </w:rPr>
        <w:t xml:space="preserve">Projektování pozemkových úprav  </w:t>
      </w:r>
    </w:p>
    <w:p w:rsidR="00DD256F" w:rsidRDefault="00DD256F" w:rsidP="00DD256F">
      <w:pPr>
        <w:pStyle w:val="Odstavecseseznamem"/>
        <w:spacing w:line="280" w:lineRule="atLeast"/>
        <w:rPr>
          <w:rFonts w:ascii="Arial" w:hAnsi="Arial" w:cs="Arial"/>
          <w:b/>
        </w:rPr>
      </w:pPr>
    </w:p>
    <w:p w:rsidR="00DD256F" w:rsidRDefault="00DD256F" w:rsidP="00DD256F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:rsidR="00DD256F" w:rsidRDefault="00DD256F" w:rsidP="00DD256F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</w:t>
      </w:r>
      <w:proofErr w:type="gramStart"/>
      <w:r>
        <w:rPr>
          <w:rFonts w:ascii="Arial" w:hAnsi="Arial" w:cs="Arial"/>
        </w:rPr>
        <w:t>):</w:t>
      </w:r>
      <w:r>
        <w:rPr>
          <w:rFonts w:ascii="Arial" w:hAnsi="Arial" w:cs="Arial"/>
          <w:highlight w:val="yellow"/>
        </w:rPr>
        <w:t>…</w:t>
      </w:r>
      <w:proofErr w:type="gramEnd"/>
      <w:r>
        <w:rPr>
          <w:rFonts w:ascii="Arial" w:hAnsi="Arial" w:cs="Arial"/>
          <w:highlight w:val="yellow"/>
        </w:rPr>
        <w:t>…………</w:t>
      </w:r>
    </w:p>
    <w:p w:rsidR="00DD256F" w:rsidRDefault="00DD256F" w:rsidP="00DD256F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>Výkon zeměměřických činností</w:t>
      </w:r>
    </w:p>
    <w:p w:rsidR="00DD256F" w:rsidRDefault="00DD256F" w:rsidP="00DD256F">
      <w:pPr>
        <w:pStyle w:val="Odstavecseseznamem"/>
        <w:spacing w:line="280" w:lineRule="atLeast"/>
        <w:rPr>
          <w:rFonts w:ascii="Arial" w:hAnsi="Arial" w:cs="Arial"/>
        </w:rPr>
      </w:pPr>
    </w:p>
    <w:p w:rsidR="00DD256F" w:rsidRDefault="00DD256F" w:rsidP="00DD256F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:rsidR="00DD256F" w:rsidRDefault="00DD256F" w:rsidP="00DD256F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</w:t>
      </w:r>
      <w:proofErr w:type="gramStart"/>
      <w:r>
        <w:rPr>
          <w:rFonts w:ascii="Arial" w:hAnsi="Arial" w:cs="Arial"/>
        </w:rPr>
        <w:t>):</w:t>
      </w:r>
      <w:r>
        <w:rPr>
          <w:rFonts w:ascii="Arial" w:hAnsi="Arial" w:cs="Arial"/>
          <w:highlight w:val="yellow"/>
        </w:rPr>
        <w:t>…</w:t>
      </w:r>
      <w:proofErr w:type="gramEnd"/>
      <w:r>
        <w:rPr>
          <w:rFonts w:ascii="Arial" w:hAnsi="Arial" w:cs="Arial"/>
          <w:highlight w:val="yellow"/>
        </w:rPr>
        <w:t>…………</w:t>
      </w:r>
    </w:p>
    <w:p w:rsidR="00DD256F" w:rsidRDefault="00DD256F" w:rsidP="00DD256F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>Projektová činnost ve výstavbě</w:t>
      </w:r>
    </w:p>
    <w:p w:rsidR="00DD256F" w:rsidRDefault="00DD256F" w:rsidP="00DD256F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ÚOZI, s rozsahem uvedeným v ustanovení </w:t>
      </w:r>
      <w:r>
        <w:rPr>
          <w:rFonts w:eastAsia="Calibri" w:cs="Arial"/>
          <w:b/>
          <w:szCs w:val="22"/>
          <w:lang w:eastAsia="en-US"/>
        </w:rPr>
        <w:t xml:space="preserve">§ 13 odst. 1 písm. </w:t>
      </w:r>
      <w:r w:rsidRPr="000B57BA">
        <w:rPr>
          <w:rFonts w:eastAsia="Calibri" w:cs="Arial"/>
          <w:b/>
          <w:szCs w:val="22"/>
          <w:lang w:eastAsia="en-US"/>
        </w:rPr>
        <w:t>a) b) c)</w:t>
      </w:r>
      <w:r>
        <w:rPr>
          <w:rFonts w:eastAsia="Calibri" w:cs="Arial"/>
          <w:b/>
          <w:szCs w:val="22"/>
          <w:lang w:eastAsia="en-US"/>
        </w:rPr>
        <w:t xml:space="preserve"> zákona </w:t>
      </w:r>
      <w:r>
        <w:rPr>
          <w:rFonts w:eastAsia="Calibri" w:cs="Arial"/>
          <w:b/>
          <w:szCs w:val="22"/>
          <w:lang w:eastAsia="en-US"/>
        </w:rPr>
        <w:br/>
        <w:t>č. 200/1994 Sb.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jednací rozhodnutí ČÚZK: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ÚOZI, s rozsahem uvedeným v ustanovení </w:t>
      </w:r>
      <w:r>
        <w:rPr>
          <w:rFonts w:eastAsia="Calibri" w:cs="Arial"/>
          <w:b/>
          <w:szCs w:val="22"/>
          <w:lang w:eastAsia="en-US"/>
        </w:rPr>
        <w:t xml:space="preserve">§ 13 odst. </w:t>
      </w:r>
      <w:r w:rsidRPr="000B57BA">
        <w:rPr>
          <w:rFonts w:eastAsia="Calibri" w:cs="Arial"/>
          <w:b/>
          <w:szCs w:val="22"/>
          <w:lang w:eastAsia="en-US"/>
        </w:rPr>
        <w:t xml:space="preserve">1 písm. a) </w:t>
      </w:r>
      <w:proofErr w:type="gramStart"/>
      <w:r w:rsidRPr="000B57BA">
        <w:rPr>
          <w:rFonts w:eastAsia="Calibri" w:cs="Arial"/>
          <w:b/>
          <w:szCs w:val="22"/>
          <w:lang w:eastAsia="en-US"/>
        </w:rPr>
        <w:t>b)</w:t>
      </w:r>
      <w:r>
        <w:rPr>
          <w:rFonts w:eastAsia="Calibri" w:cs="Arial"/>
          <w:b/>
          <w:szCs w:val="22"/>
          <w:lang w:eastAsia="en-US"/>
        </w:rPr>
        <w:t xml:space="preserve">  zákona</w:t>
      </w:r>
      <w:proofErr w:type="gramEnd"/>
      <w:r>
        <w:rPr>
          <w:rFonts w:eastAsia="Calibri" w:cs="Arial"/>
          <w:b/>
          <w:szCs w:val="22"/>
          <w:lang w:eastAsia="en-US"/>
        </w:rPr>
        <w:t xml:space="preserve"> </w:t>
      </w:r>
      <w:r>
        <w:rPr>
          <w:rFonts w:eastAsia="Calibri" w:cs="Arial"/>
          <w:b/>
          <w:szCs w:val="22"/>
          <w:lang w:eastAsia="en-US"/>
        </w:rPr>
        <w:br/>
        <w:t>č. 200/1994 Sb.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jednací rozhodnutí ČÚZK: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DD256F" w:rsidRDefault="00DD256F" w:rsidP="00DD256F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>Projektování pozemkových úprav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>Projektování pozemkových úprav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DD256F" w:rsidRDefault="00DD256F" w:rsidP="00DD256F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>Dopravní stavby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  <w:r>
        <w:rPr>
          <w:rFonts w:cs="Arial"/>
          <w:b/>
          <w:szCs w:val="22"/>
        </w:rPr>
        <w:br w:type="page"/>
      </w:r>
    </w:p>
    <w:p w:rsidR="00DD256F" w:rsidRDefault="00DD256F" w:rsidP="00DD256F">
      <w:pPr>
        <w:rPr>
          <w:rFonts w:cs="Arial"/>
          <w:b/>
          <w:szCs w:val="22"/>
        </w:rPr>
      </w:pPr>
    </w:p>
    <w:p w:rsidR="00DD256F" w:rsidRDefault="00DD256F" w:rsidP="00DD256F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>Stavby vodního hospodářství a krajinného inženýrství („Vodohospodářské stavby“)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:rsidR="00DD256F" w:rsidRDefault="00DD256F" w:rsidP="00DD256F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:rsidR="00DD256F" w:rsidRDefault="00DD256F" w:rsidP="00DD256F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 xml:space="preserve">Projektování </w:t>
      </w:r>
      <w:proofErr w:type="gramStart"/>
      <w:r>
        <w:rPr>
          <w:rFonts w:eastAsia="Calibri" w:cs="Arial"/>
          <w:b/>
          <w:szCs w:val="22"/>
          <w:lang w:eastAsia="en-US"/>
        </w:rPr>
        <w:t>USES  (</w:t>
      </w:r>
      <w:proofErr w:type="gramEnd"/>
      <w:r>
        <w:rPr>
          <w:rFonts w:eastAsia="Calibri" w:cs="Arial"/>
          <w:b/>
          <w:szCs w:val="22"/>
          <w:lang w:eastAsia="en-US"/>
        </w:rPr>
        <w:t>Územních systémů ekologické stability)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:rsidR="00DD256F" w:rsidRDefault="00DD256F" w:rsidP="00DD256F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:rsidR="00DD256F" w:rsidRDefault="00DD256F" w:rsidP="00DD256F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szCs w:val="22"/>
          <w:lang w:eastAsia="en-US"/>
        </w:rPr>
        <w:tab/>
        <w:t xml:space="preserve">znalecké oprávnění ve smyslu </w:t>
      </w:r>
      <w:r>
        <w:rPr>
          <w:rFonts w:eastAsia="Calibri" w:cs="Arial"/>
          <w:b/>
          <w:szCs w:val="22"/>
          <w:lang w:eastAsia="en-US"/>
        </w:rPr>
        <w:t>zákona č. 36/1967 Sb. v oboru ekonomika</w:t>
      </w:r>
      <w:r>
        <w:rPr>
          <w:rFonts w:eastAsia="Calibri" w:cs="Arial"/>
          <w:szCs w:val="22"/>
          <w:lang w:eastAsia="en-US"/>
        </w:rPr>
        <w:t xml:space="preserve">, </w:t>
      </w:r>
      <w:r>
        <w:rPr>
          <w:rFonts w:eastAsia="Calibri" w:cs="Arial"/>
          <w:b/>
          <w:szCs w:val="22"/>
          <w:lang w:eastAsia="en-US"/>
        </w:rPr>
        <w:t xml:space="preserve">odvětví ceny a odhady nemovitostí, </w:t>
      </w:r>
      <w:r w:rsidRPr="00876C83">
        <w:rPr>
          <w:b/>
          <w:color w:val="FF0000"/>
        </w:rPr>
        <w:t>specializace na pozemky (vč. lesních) a trvalé porosty (vč. lesních porostů)</w:t>
      </w:r>
      <w:r w:rsidRPr="00B86FEF">
        <w:t>.</w:t>
      </w:r>
      <w:r>
        <w:t xml:space="preserve"> </w:t>
      </w:r>
      <w:r>
        <w:rPr>
          <w:rFonts w:eastAsia="Calibri" w:cs="Arial"/>
          <w:szCs w:val="22"/>
          <w:lang w:eastAsia="en-US"/>
        </w:rPr>
        <w:t xml:space="preserve">Č.j. znaleckého oprávnění (jmenovacího dekretu):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DD256F" w:rsidRDefault="00DD256F" w:rsidP="00DD256F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:rsidR="00DD256F" w:rsidRDefault="00DD256F" w:rsidP="00DD256F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:rsidR="00DD256F" w:rsidRDefault="00DD256F" w:rsidP="00DD256F">
      <w:pPr>
        <w:rPr>
          <w:rFonts w:cs="Arial"/>
          <w:szCs w:val="22"/>
        </w:rPr>
      </w:pPr>
      <w:r>
        <w:rPr>
          <w:rFonts w:cs="Arial"/>
          <w:szCs w:val="22"/>
        </w:rPr>
        <w:t>Pokud výše uvedená odborně kvalifikované osoby nejsou zaměstnancem dodavatele či členem jeho statutárního orgánu, musí být splněny podmínky ustanovení odst. 4.7 této zadávací dokumentace.</w:t>
      </w: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</w:t>
      </w:r>
      <w:r w:rsidR="0061540C" w:rsidRPr="007A0155">
        <w:t>:</w:t>
      </w:r>
    </w:p>
    <w:p w:rsidR="0061540C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8151EC">
        <w:t xml:space="preserve"> dle požadavku čl. 4.1.1. výzvy</w:t>
      </w:r>
      <w:r w:rsidR="00CE7F26">
        <w:t>:</w:t>
      </w:r>
    </w:p>
    <w:p w:rsidR="008151EC" w:rsidRPr="008151EC" w:rsidRDefault="008151EC" w:rsidP="007A0155">
      <w:pPr>
        <w:rPr>
          <w:b/>
          <w:u w:val="single"/>
        </w:rPr>
      </w:pPr>
      <w:r w:rsidRPr="008151EC">
        <w:rPr>
          <w:b/>
          <w:u w:val="single"/>
        </w:rPr>
        <w:t>Komplexní pozemkové úpravy: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BB0724">
              <w:t>Měsíc a rok zapsání KPÚ do KN: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Stručný popis služby, rozsah (v ha)</w:t>
            </w:r>
            <w:r w:rsidR="003B6962">
              <w:t xml:space="preserve"> a počet listů vlastnictví (LV):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3A2923" w:rsidRPr="00CC5890" w:rsidTr="00E803D5">
        <w:trPr>
          <w:trHeight w:val="113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23" w:rsidRDefault="003A2923" w:rsidP="003A292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Podíl </w:t>
            </w:r>
            <w:r w:rsidR="003B6962">
              <w:rPr>
                <w:rFonts w:cs="Arial"/>
                <w:color w:val="000000"/>
                <w:szCs w:val="22"/>
              </w:rPr>
              <w:t xml:space="preserve">příp. </w:t>
            </w:r>
            <w:r>
              <w:rPr>
                <w:rFonts w:cs="Arial"/>
                <w:color w:val="000000"/>
                <w:szCs w:val="22"/>
              </w:rPr>
              <w:t xml:space="preserve">poddodávek v % </w:t>
            </w:r>
          </w:p>
          <w:p w:rsidR="003A2923" w:rsidRDefault="003A2923" w:rsidP="003A292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lastRenderedPageBreak/>
              <w:t>(konkretizovat rozsah plnění)</w:t>
            </w:r>
          </w:p>
        </w:tc>
        <w:tc>
          <w:tcPr>
            <w:tcW w:w="6496" w:type="dxa"/>
          </w:tcPr>
          <w:p w:rsidR="003A2923" w:rsidRPr="00CC5890" w:rsidRDefault="003A2923" w:rsidP="003A2923">
            <w:pPr>
              <w:spacing w:after="0"/>
            </w:pPr>
          </w:p>
        </w:tc>
      </w:tr>
      <w:tr w:rsidR="003A2923" w:rsidRPr="00CC5890" w:rsidTr="00E803D5">
        <w:trPr>
          <w:trHeight w:val="113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23" w:rsidRDefault="003A2923" w:rsidP="003A292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Plněno ve sdružení ANO/NE</w:t>
            </w:r>
          </w:p>
          <w:p w:rsidR="003A2923" w:rsidRDefault="003A2923" w:rsidP="003A292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Pokud ANO – uvést další zúčastněné osoby a rozsah plnění</w:t>
            </w:r>
          </w:p>
        </w:tc>
        <w:tc>
          <w:tcPr>
            <w:tcW w:w="6496" w:type="dxa"/>
          </w:tcPr>
          <w:p w:rsidR="003A2923" w:rsidRPr="00CC5890" w:rsidRDefault="003A2923" w:rsidP="003A2923">
            <w:pPr>
              <w:spacing w:after="0"/>
            </w:pPr>
          </w:p>
        </w:tc>
      </w:tr>
    </w:tbl>
    <w:p w:rsidR="003A2923" w:rsidRDefault="003A2923" w:rsidP="007A0155"/>
    <w:p w:rsidR="003A2923" w:rsidRPr="00CC5890" w:rsidRDefault="003A2923" w:rsidP="003A292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3A2923" w:rsidRPr="00CC5890" w:rsidTr="00BA2379">
        <w:trPr>
          <w:trHeight w:val="113"/>
        </w:trPr>
        <w:tc>
          <w:tcPr>
            <w:tcW w:w="2576" w:type="dxa"/>
          </w:tcPr>
          <w:p w:rsidR="003A2923" w:rsidRPr="00CC5890" w:rsidRDefault="003A2923" w:rsidP="00BA2379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3A2923" w:rsidRPr="00CC5890" w:rsidRDefault="003A2923" w:rsidP="00BA2379">
            <w:pPr>
              <w:spacing w:after="0"/>
            </w:pPr>
          </w:p>
        </w:tc>
      </w:tr>
      <w:tr w:rsidR="003A2923" w:rsidRPr="00CC5890" w:rsidTr="00BA2379">
        <w:trPr>
          <w:trHeight w:val="113"/>
        </w:trPr>
        <w:tc>
          <w:tcPr>
            <w:tcW w:w="2576" w:type="dxa"/>
          </w:tcPr>
          <w:p w:rsidR="003A2923" w:rsidRPr="00CC5890" w:rsidRDefault="003A2923" w:rsidP="00BA2379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3A2923" w:rsidRPr="00CC5890" w:rsidRDefault="003A2923" w:rsidP="00BA2379">
            <w:pPr>
              <w:spacing w:after="0"/>
            </w:pPr>
          </w:p>
        </w:tc>
      </w:tr>
      <w:tr w:rsidR="003A2923" w:rsidRPr="00CC5890" w:rsidTr="00BA2379">
        <w:trPr>
          <w:trHeight w:val="113"/>
        </w:trPr>
        <w:tc>
          <w:tcPr>
            <w:tcW w:w="2576" w:type="dxa"/>
          </w:tcPr>
          <w:p w:rsidR="003A2923" w:rsidRPr="00CC5890" w:rsidRDefault="003A2923" w:rsidP="00BA2379">
            <w:pPr>
              <w:spacing w:after="0"/>
            </w:pPr>
            <w:r w:rsidRPr="00BB0724">
              <w:t>Měsíc a rok zapsání KPÚ do KN:</w:t>
            </w:r>
          </w:p>
        </w:tc>
        <w:tc>
          <w:tcPr>
            <w:tcW w:w="6496" w:type="dxa"/>
          </w:tcPr>
          <w:p w:rsidR="003A2923" w:rsidRPr="00CC5890" w:rsidRDefault="003A2923" w:rsidP="00BA2379">
            <w:pPr>
              <w:spacing w:after="0"/>
            </w:pPr>
          </w:p>
        </w:tc>
      </w:tr>
      <w:tr w:rsidR="003A2923" w:rsidRPr="00CC5890" w:rsidTr="00BA2379">
        <w:trPr>
          <w:trHeight w:val="113"/>
        </w:trPr>
        <w:tc>
          <w:tcPr>
            <w:tcW w:w="2576" w:type="dxa"/>
          </w:tcPr>
          <w:p w:rsidR="003A2923" w:rsidRPr="00CC5890" w:rsidRDefault="003B6962" w:rsidP="00BA2379">
            <w:pPr>
              <w:spacing w:after="0"/>
            </w:pPr>
            <w:r w:rsidRPr="00CC5890">
              <w:t>Stručný popis služby, rozsah (v ha)</w:t>
            </w:r>
            <w:r>
              <w:t xml:space="preserve"> a počet listů vlastnictví (LV):</w:t>
            </w:r>
          </w:p>
        </w:tc>
        <w:tc>
          <w:tcPr>
            <w:tcW w:w="6496" w:type="dxa"/>
          </w:tcPr>
          <w:p w:rsidR="003A2923" w:rsidRPr="00CC5890" w:rsidRDefault="003A2923" w:rsidP="00BA2379">
            <w:pPr>
              <w:spacing w:after="0"/>
            </w:pPr>
          </w:p>
        </w:tc>
      </w:tr>
      <w:tr w:rsidR="003A2923" w:rsidRPr="00CC5890" w:rsidTr="00BA2379">
        <w:trPr>
          <w:trHeight w:val="113"/>
        </w:trPr>
        <w:tc>
          <w:tcPr>
            <w:tcW w:w="2576" w:type="dxa"/>
          </w:tcPr>
          <w:p w:rsidR="003A2923" w:rsidRPr="00CC5890" w:rsidRDefault="003A2923" w:rsidP="00BA2379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:rsidR="003A2923" w:rsidRPr="00CC5890" w:rsidRDefault="003A2923" w:rsidP="00BA2379">
            <w:pPr>
              <w:spacing w:after="0"/>
            </w:pPr>
          </w:p>
        </w:tc>
      </w:tr>
      <w:tr w:rsidR="003A2923" w:rsidRPr="00CC5890" w:rsidTr="00BA2379">
        <w:trPr>
          <w:trHeight w:val="113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23" w:rsidRDefault="003A2923" w:rsidP="00BA237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Podíl </w:t>
            </w:r>
            <w:r w:rsidR="003B6962">
              <w:rPr>
                <w:rFonts w:cs="Arial"/>
                <w:color w:val="000000"/>
                <w:szCs w:val="22"/>
              </w:rPr>
              <w:t xml:space="preserve">příp. </w:t>
            </w:r>
            <w:r>
              <w:rPr>
                <w:rFonts w:cs="Arial"/>
                <w:color w:val="000000"/>
                <w:szCs w:val="22"/>
              </w:rPr>
              <w:t xml:space="preserve">poddodávek v % </w:t>
            </w:r>
          </w:p>
          <w:p w:rsidR="003A2923" w:rsidRDefault="003A2923" w:rsidP="00BA237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(konkretizovat rozsah plnění)</w:t>
            </w:r>
          </w:p>
        </w:tc>
        <w:tc>
          <w:tcPr>
            <w:tcW w:w="6496" w:type="dxa"/>
          </w:tcPr>
          <w:p w:rsidR="003A2923" w:rsidRPr="00CC5890" w:rsidRDefault="003A2923" w:rsidP="00BA2379">
            <w:pPr>
              <w:spacing w:after="0"/>
            </w:pPr>
          </w:p>
        </w:tc>
      </w:tr>
      <w:tr w:rsidR="003A2923" w:rsidRPr="00CC5890" w:rsidTr="00BA2379">
        <w:trPr>
          <w:trHeight w:val="113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923" w:rsidRDefault="003A2923" w:rsidP="00BA237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Plněno ve sdružení ANO/NE</w:t>
            </w:r>
          </w:p>
          <w:p w:rsidR="003A2923" w:rsidRDefault="003A2923" w:rsidP="00BA237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Pokud ANO – uvést další zúčastněné osoby a rozsah plnění</w:t>
            </w:r>
          </w:p>
        </w:tc>
        <w:tc>
          <w:tcPr>
            <w:tcW w:w="6496" w:type="dxa"/>
          </w:tcPr>
          <w:p w:rsidR="003A2923" w:rsidRPr="00CC5890" w:rsidRDefault="003A2923" w:rsidP="00BA2379">
            <w:pPr>
              <w:spacing w:after="0"/>
            </w:pPr>
          </w:p>
        </w:tc>
      </w:tr>
    </w:tbl>
    <w:p w:rsidR="003A2923" w:rsidRDefault="003A2923" w:rsidP="007A0155"/>
    <w:p w:rsidR="008151EC" w:rsidRPr="008151EC" w:rsidRDefault="008151EC" w:rsidP="007A0155">
      <w:pPr>
        <w:rPr>
          <w:b/>
          <w:u w:val="single"/>
        </w:rPr>
      </w:pPr>
      <w:r w:rsidRPr="008151EC">
        <w:rPr>
          <w:b/>
          <w:u w:val="single"/>
        </w:rPr>
        <w:t>Projektová dokumentace na stavbu vodní nádrže:</w:t>
      </w:r>
    </w:p>
    <w:p w:rsidR="008151EC" w:rsidRDefault="008151EC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034E5" w:rsidRPr="00CC5890" w:rsidTr="002F59E1">
        <w:trPr>
          <w:trHeight w:val="113"/>
        </w:trPr>
        <w:tc>
          <w:tcPr>
            <w:tcW w:w="2576" w:type="dxa"/>
          </w:tcPr>
          <w:p w:rsidR="006034E5" w:rsidRPr="00CC5890" w:rsidRDefault="006034E5" w:rsidP="002F59E1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034E5" w:rsidRPr="00CC5890" w:rsidRDefault="006034E5" w:rsidP="002F59E1">
            <w:pPr>
              <w:spacing w:after="0"/>
            </w:pPr>
          </w:p>
        </w:tc>
      </w:tr>
      <w:tr w:rsidR="006034E5" w:rsidRPr="00CC5890" w:rsidTr="002F59E1">
        <w:trPr>
          <w:trHeight w:val="113"/>
        </w:trPr>
        <w:tc>
          <w:tcPr>
            <w:tcW w:w="2576" w:type="dxa"/>
          </w:tcPr>
          <w:p w:rsidR="006034E5" w:rsidRPr="00CC5890" w:rsidRDefault="006034E5" w:rsidP="002F59E1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034E5" w:rsidRPr="00CC5890" w:rsidRDefault="006034E5" w:rsidP="002F59E1">
            <w:pPr>
              <w:spacing w:after="0"/>
            </w:pPr>
          </w:p>
        </w:tc>
      </w:tr>
      <w:tr w:rsidR="006034E5" w:rsidRPr="00CC5890" w:rsidTr="00983B47">
        <w:trPr>
          <w:trHeight w:val="113"/>
        </w:trPr>
        <w:tc>
          <w:tcPr>
            <w:tcW w:w="2576" w:type="dxa"/>
            <w:vAlign w:val="center"/>
          </w:tcPr>
          <w:p w:rsidR="006034E5" w:rsidRDefault="00ED4A99" w:rsidP="002F59E1">
            <w:pPr>
              <w:spacing w:after="0"/>
            </w:pPr>
            <w:r>
              <w:t xml:space="preserve">Datum </w:t>
            </w:r>
          </w:p>
          <w:p w:rsidR="00ED4A99" w:rsidRPr="00CC5890" w:rsidRDefault="00ED4A99" w:rsidP="002F59E1">
            <w:pPr>
              <w:spacing w:after="0"/>
            </w:pPr>
          </w:p>
        </w:tc>
        <w:tc>
          <w:tcPr>
            <w:tcW w:w="6496" w:type="dxa"/>
          </w:tcPr>
          <w:p w:rsidR="00810F07" w:rsidRPr="00983B47" w:rsidRDefault="00810F07" w:rsidP="002F59E1">
            <w:pPr>
              <w:spacing w:after="0"/>
            </w:pPr>
          </w:p>
          <w:p w:rsidR="006034E5" w:rsidRPr="00983B47" w:rsidRDefault="00E667E5" w:rsidP="002F59E1">
            <w:pPr>
              <w:spacing w:after="0"/>
            </w:pPr>
            <w:r w:rsidRPr="00983B47">
              <w:t xml:space="preserve">datum </w:t>
            </w:r>
            <w:r w:rsidR="001B7849" w:rsidRPr="00983B47">
              <w:t xml:space="preserve">právní moci stavebního povolení </w:t>
            </w:r>
            <w:r w:rsidRPr="00983B47">
              <w:t xml:space="preserve">……………… </w:t>
            </w:r>
          </w:p>
          <w:p w:rsidR="001B7849" w:rsidRPr="00983B47" w:rsidRDefault="00810F07" w:rsidP="002F59E1">
            <w:pPr>
              <w:spacing w:after="0"/>
            </w:pPr>
            <w:r w:rsidRPr="00983B47">
              <w:t>n</w:t>
            </w:r>
            <w:r w:rsidR="001B7849" w:rsidRPr="00983B47">
              <w:t>ebo</w:t>
            </w:r>
          </w:p>
          <w:p w:rsidR="00E667E5" w:rsidRPr="00983B47" w:rsidRDefault="00E667E5" w:rsidP="002F59E1">
            <w:pPr>
              <w:spacing w:after="0"/>
            </w:pPr>
            <w:r w:rsidRPr="00983B47">
              <w:t xml:space="preserve">datum </w:t>
            </w:r>
            <w:r w:rsidR="004A7959" w:rsidRPr="00983B47">
              <w:t xml:space="preserve">předání staveniště zhotoviteli </w:t>
            </w:r>
            <w:r w:rsidRPr="00983B47">
              <w:t>probíhající stavby ……………….</w:t>
            </w:r>
          </w:p>
          <w:p w:rsidR="00B506D7" w:rsidRPr="00983B47" w:rsidRDefault="00B506D7" w:rsidP="002F59E1">
            <w:pPr>
              <w:spacing w:after="0"/>
            </w:pPr>
            <w:r w:rsidRPr="00983B47">
              <w:t xml:space="preserve">nebo </w:t>
            </w:r>
          </w:p>
          <w:p w:rsidR="001B7849" w:rsidRPr="00983B47" w:rsidRDefault="001B7849" w:rsidP="002F59E1">
            <w:pPr>
              <w:spacing w:after="0"/>
            </w:pPr>
            <w:r w:rsidRPr="00983B47">
              <w:t xml:space="preserve">datum </w:t>
            </w:r>
            <w:r w:rsidR="00B506D7" w:rsidRPr="00983B47">
              <w:t xml:space="preserve">vydání </w:t>
            </w:r>
            <w:r w:rsidR="00810F07" w:rsidRPr="00983B47">
              <w:t xml:space="preserve">kolaudačního souhlasu, který byl vydán na </w:t>
            </w:r>
            <w:r w:rsidRPr="00983B47">
              <w:t>stavb</w:t>
            </w:r>
            <w:r w:rsidR="00810F07" w:rsidRPr="00983B47">
              <w:t xml:space="preserve">u, která </w:t>
            </w:r>
            <w:r w:rsidR="00B506D7" w:rsidRPr="00983B47">
              <w:t>byla</w:t>
            </w:r>
            <w:r w:rsidR="00810F07" w:rsidRPr="00983B47">
              <w:t xml:space="preserve"> v posledních 3 letech podle takovéhoto projektu realizována</w:t>
            </w:r>
            <w:r w:rsidR="00E667E5" w:rsidRPr="00983B47">
              <w:t>…………</w:t>
            </w:r>
            <w:proofErr w:type="gramStart"/>
            <w:r w:rsidR="00E667E5" w:rsidRPr="00983B47">
              <w:t>…….</w:t>
            </w:r>
            <w:proofErr w:type="gramEnd"/>
            <w:r w:rsidR="00E667E5" w:rsidRPr="00983B47">
              <w:t>.</w:t>
            </w:r>
            <w:bookmarkStart w:id="0" w:name="_GoBack"/>
            <w:bookmarkEnd w:id="0"/>
          </w:p>
        </w:tc>
      </w:tr>
      <w:tr w:rsidR="006034E5" w:rsidRPr="00CC5890" w:rsidTr="002F59E1">
        <w:trPr>
          <w:trHeight w:val="113"/>
        </w:trPr>
        <w:tc>
          <w:tcPr>
            <w:tcW w:w="2576" w:type="dxa"/>
          </w:tcPr>
          <w:p w:rsidR="006034E5" w:rsidRPr="00CC5890" w:rsidRDefault="006034E5" w:rsidP="002F59E1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6034E5" w:rsidRPr="00CC5890" w:rsidRDefault="006034E5" w:rsidP="002F59E1">
            <w:pPr>
              <w:spacing w:after="0"/>
            </w:pPr>
          </w:p>
        </w:tc>
      </w:tr>
      <w:tr w:rsidR="006034E5" w:rsidRPr="00CC5890" w:rsidTr="002F59E1">
        <w:trPr>
          <w:trHeight w:val="113"/>
        </w:trPr>
        <w:tc>
          <w:tcPr>
            <w:tcW w:w="2576" w:type="dxa"/>
          </w:tcPr>
          <w:p w:rsidR="006034E5" w:rsidRPr="00CC5890" w:rsidRDefault="006034E5" w:rsidP="002F59E1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:rsidR="006034E5" w:rsidRPr="00CC5890" w:rsidRDefault="006034E5" w:rsidP="002F59E1">
            <w:pPr>
              <w:spacing w:after="0"/>
            </w:pPr>
          </w:p>
        </w:tc>
      </w:tr>
      <w:tr w:rsidR="006034E5" w:rsidRPr="00CC5890" w:rsidTr="002F59E1">
        <w:trPr>
          <w:trHeight w:val="113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5" w:rsidRDefault="006034E5" w:rsidP="002F59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Podíl </w:t>
            </w:r>
            <w:r w:rsidR="00B506D7">
              <w:rPr>
                <w:rFonts w:cs="Arial"/>
                <w:color w:val="000000"/>
                <w:szCs w:val="22"/>
              </w:rPr>
              <w:t xml:space="preserve">příp. </w:t>
            </w:r>
            <w:r>
              <w:rPr>
                <w:rFonts w:cs="Arial"/>
                <w:color w:val="000000"/>
                <w:szCs w:val="22"/>
              </w:rPr>
              <w:t xml:space="preserve">poddodávek </w:t>
            </w:r>
            <w:r>
              <w:rPr>
                <w:rFonts w:cs="Arial"/>
                <w:color w:val="000000"/>
                <w:szCs w:val="22"/>
              </w:rPr>
              <w:lastRenderedPageBreak/>
              <w:t xml:space="preserve">v % </w:t>
            </w:r>
          </w:p>
          <w:p w:rsidR="006034E5" w:rsidRDefault="006034E5" w:rsidP="002F59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(konkretizovat rozsah plnění)</w:t>
            </w:r>
          </w:p>
        </w:tc>
        <w:tc>
          <w:tcPr>
            <w:tcW w:w="6496" w:type="dxa"/>
          </w:tcPr>
          <w:p w:rsidR="006034E5" w:rsidRPr="00CC5890" w:rsidRDefault="006034E5" w:rsidP="002F59E1">
            <w:pPr>
              <w:spacing w:after="0"/>
            </w:pPr>
          </w:p>
        </w:tc>
      </w:tr>
      <w:tr w:rsidR="006034E5" w:rsidRPr="00CC5890" w:rsidTr="002F59E1">
        <w:trPr>
          <w:trHeight w:val="113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4E5" w:rsidRDefault="006034E5" w:rsidP="002F59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Plněno ve sdružení ANO/NE</w:t>
            </w:r>
          </w:p>
          <w:p w:rsidR="006034E5" w:rsidRDefault="006034E5" w:rsidP="002F59E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Pokud ANO – uvést další zúčastněné osoby a rozsah plnění</w:t>
            </w:r>
          </w:p>
        </w:tc>
        <w:tc>
          <w:tcPr>
            <w:tcW w:w="6496" w:type="dxa"/>
          </w:tcPr>
          <w:p w:rsidR="006034E5" w:rsidRPr="00CC5890" w:rsidRDefault="006034E5" w:rsidP="002F59E1">
            <w:pPr>
              <w:spacing w:after="0"/>
            </w:pPr>
          </w:p>
        </w:tc>
      </w:tr>
    </w:tbl>
    <w:p w:rsidR="0014267E" w:rsidRDefault="0014267E" w:rsidP="007A0155"/>
    <w:p w:rsidR="0014267E" w:rsidRDefault="0014267E" w:rsidP="007A0155"/>
    <w:p w:rsidR="003F1692" w:rsidRDefault="003F1692" w:rsidP="00BA2379">
      <w:pPr>
        <w:tabs>
          <w:tab w:val="left" w:pos="360"/>
        </w:tabs>
        <w:spacing w:before="180" w:line="276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Dodavatel předkládá </w:t>
      </w:r>
      <w:r>
        <w:rPr>
          <w:rFonts w:cs="Arial"/>
          <w:b/>
          <w:szCs w:val="22"/>
        </w:rPr>
        <w:t>seznam techniků</w:t>
      </w:r>
      <w:r>
        <w:rPr>
          <w:rFonts w:cs="Arial"/>
          <w:szCs w:val="22"/>
        </w:rPr>
        <w:t xml:space="preserve"> či technických útvarů, kteří se budou podílet na plnění této veřejné zakázky, a to zejména těch, kteří budou zajišťovat kontrolu kvality, bez ohledu na to, zda jde o zaměstnance dodavatele nebo </w:t>
      </w:r>
      <w:r w:rsidR="00E2463B">
        <w:rPr>
          <w:rFonts w:cs="Arial"/>
          <w:szCs w:val="22"/>
        </w:rPr>
        <w:t>o</w:t>
      </w:r>
      <w:r>
        <w:rPr>
          <w:rFonts w:cs="Arial"/>
          <w:szCs w:val="22"/>
        </w:rPr>
        <w:t>soby v jiném vztahu k dodavateli:</w:t>
      </w:r>
    </w:p>
    <w:p w:rsidR="003F1692" w:rsidRDefault="003F1692" w:rsidP="00BA2379">
      <w:pPr>
        <w:numPr>
          <w:ilvl w:val="1"/>
          <w:numId w:val="48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r>
        <w:rPr>
          <w:rFonts w:cs="Arial"/>
          <w:b/>
          <w:szCs w:val="22"/>
        </w:rPr>
        <w:t>2</w:t>
      </w:r>
      <w:r>
        <w:rPr>
          <w:rFonts w:cs="Arial"/>
          <w:szCs w:val="22"/>
        </w:rPr>
        <w:t xml:space="preserve"> </w:t>
      </w:r>
      <w:r>
        <w:rPr>
          <w:rFonts w:cs="Arial"/>
          <w:b/>
          <w:szCs w:val="22"/>
        </w:rPr>
        <w:t>oprávnění geodeti</w:t>
      </w:r>
      <w:r>
        <w:rPr>
          <w:rFonts w:cs="Arial"/>
          <w:szCs w:val="22"/>
        </w:rPr>
        <w:t xml:space="preserve"> dle § 13 odst. 1 písm. a), b) a c) zákona č. 200/1994</w:t>
      </w:r>
      <w:r>
        <w:rPr>
          <w:rFonts w:cs="Arial"/>
          <w:b/>
          <w:szCs w:val="22"/>
        </w:rPr>
        <w:t xml:space="preserve"> </w:t>
      </w:r>
      <w:r>
        <w:rPr>
          <w:rFonts w:cs="Arial"/>
          <w:szCs w:val="22"/>
        </w:rPr>
        <w:t>Sb.</w:t>
      </w:r>
    </w:p>
    <w:p w:rsidR="003F1692" w:rsidRDefault="003F1692" w:rsidP="00BA2379">
      <w:pPr>
        <w:spacing w:before="180" w:line="276" w:lineRule="auto"/>
        <w:ind w:left="851"/>
        <w:rPr>
          <w:rFonts w:cs="Arial"/>
          <w:szCs w:val="22"/>
          <w:highlight w:val="yellow"/>
        </w:rPr>
      </w:pPr>
      <w:r>
        <w:rPr>
          <w:rFonts w:eastAsia="Calibri" w:cs="Arial"/>
          <w:szCs w:val="22"/>
          <w:highlight w:val="yellow"/>
          <w:lang w:eastAsia="en-US"/>
        </w:rPr>
        <w:t>……………</w:t>
      </w:r>
      <w:r>
        <w:rPr>
          <w:rFonts w:eastAsia="Calibri" w:cs="Arial"/>
          <w:szCs w:val="22"/>
          <w:lang w:eastAsia="en-US"/>
        </w:rPr>
        <w:t xml:space="preserve"> (oprávnění </w:t>
      </w:r>
      <w:r>
        <w:rPr>
          <w:rFonts w:cs="Arial"/>
          <w:szCs w:val="22"/>
        </w:rPr>
        <w:t xml:space="preserve">dle </w:t>
      </w:r>
      <w:proofErr w:type="spellStart"/>
      <w:r>
        <w:rPr>
          <w:rFonts w:cs="Arial"/>
          <w:szCs w:val="22"/>
        </w:rPr>
        <w:t>ust</w:t>
      </w:r>
      <w:proofErr w:type="spellEnd"/>
      <w:r>
        <w:rPr>
          <w:rFonts w:cs="Arial"/>
          <w:szCs w:val="22"/>
        </w:rPr>
        <w:t>. §</w:t>
      </w:r>
      <w:proofErr w:type="gramStart"/>
      <w:r>
        <w:rPr>
          <w:rFonts w:cs="Arial"/>
          <w:szCs w:val="22"/>
        </w:rPr>
        <w:t>13  odst.</w:t>
      </w:r>
      <w:proofErr w:type="gramEnd"/>
      <w:r>
        <w:rPr>
          <w:rFonts w:cs="Arial"/>
          <w:szCs w:val="22"/>
        </w:rPr>
        <w:t xml:space="preserve"> 1 písm. </w:t>
      </w:r>
      <w:r w:rsidRPr="000B57BA">
        <w:rPr>
          <w:rFonts w:cs="Arial"/>
          <w:b/>
          <w:szCs w:val="22"/>
        </w:rPr>
        <w:t>a)</w:t>
      </w:r>
      <w:r w:rsidR="000B57BA" w:rsidRPr="000B57BA">
        <w:rPr>
          <w:rFonts w:cs="Arial"/>
          <w:b/>
          <w:szCs w:val="22"/>
        </w:rPr>
        <w:t>, b</w:t>
      </w:r>
      <w:r w:rsidR="000B57BA">
        <w:rPr>
          <w:rFonts w:cs="Arial"/>
          <w:b/>
          <w:szCs w:val="22"/>
        </w:rPr>
        <w:t>)</w:t>
      </w:r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zák.č</w:t>
      </w:r>
      <w:proofErr w:type="spellEnd"/>
      <w:r>
        <w:rPr>
          <w:rFonts w:cs="Arial"/>
          <w:szCs w:val="22"/>
        </w:rPr>
        <w:t xml:space="preserve">. 200/1994 </w:t>
      </w:r>
      <w:proofErr w:type="spellStart"/>
      <w:r>
        <w:rPr>
          <w:rFonts w:cs="Arial"/>
          <w:szCs w:val="22"/>
        </w:rPr>
        <w:t>Sb</w:t>
      </w:r>
      <w:proofErr w:type="spellEnd"/>
      <w:r>
        <w:rPr>
          <w:rFonts w:cs="Arial"/>
          <w:szCs w:val="22"/>
        </w:rPr>
        <w:t>)</w:t>
      </w:r>
    </w:p>
    <w:p w:rsidR="003F1692" w:rsidRDefault="003F1692" w:rsidP="00BA2379">
      <w:pPr>
        <w:spacing w:before="180" w:line="276" w:lineRule="auto"/>
        <w:ind w:left="851"/>
        <w:rPr>
          <w:rFonts w:cs="Arial"/>
          <w:szCs w:val="22"/>
        </w:rPr>
      </w:pPr>
      <w:r>
        <w:rPr>
          <w:rFonts w:eastAsia="Calibri" w:cs="Arial"/>
          <w:szCs w:val="22"/>
          <w:highlight w:val="yellow"/>
          <w:lang w:eastAsia="en-US"/>
        </w:rPr>
        <w:t xml:space="preserve">…………… </w:t>
      </w:r>
      <w:r>
        <w:rPr>
          <w:rFonts w:eastAsia="Calibri" w:cs="Arial"/>
          <w:szCs w:val="22"/>
          <w:lang w:eastAsia="en-US"/>
        </w:rPr>
        <w:t xml:space="preserve">(oprávnění </w:t>
      </w:r>
      <w:r>
        <w:rPr>
          <w:rFonts w:cs="Arial"/>
          <w:szCs w:val="22"/>
        </w:rPr>
        <w:t xml:space="preserve">dle </w:t>
      </w:r>
      <w:proofErr w:type="spellStart"/>
      <w:r>
        <w:rPr>
          <w:rFonts w:cs="Arial"/>
          <w:szCs w:val="22"/>
        </w:rPr>
        <w:t>ust</w:t>
      </w:r>
      <w:proofErr w:type="spellEnd"/>
      <w:r>
        <w:rPr>
          <w:rFonts w:cs="Arial"/>
          <w:szCs w:val="22"/>
        </w:rPr>
        <w:t>. §</w:t>
      </w:r>
      <w:proofErr w:type="gramStart"/>
      <w:r>
        <w:rPr>
          <w:rFonts w:cs="Arial"/>
          <w:szCs w:val="22"/>
        </w:rPr>
        <w:t>13  odst.</w:t>
      </w:r>
      <w:proofErr w:type="gramEnd"/>
      <w:r>
        <w:rPr>
          <w:rFonts w:cs="Arial"/>
          <w:szCs w:val="22"/>
        </w:rPr>
        <w:t xml:space="preserve"> 1 písm</w:t>
      </w:r>
      <w:r w:rsidRPr="000B57BA">
        <w:rPr>
          <w:rFonts w:cs="Arial"/>
          <w:szCs w:val="22"/>
        </w:rPr>
        <w:t xml:space="preserve">. </w:t>
      </w:r>
      <w:r w:rsidRPr="000B57BA">
        <w:rPr>
          <w:rFonts w:cs="Arial"/>
          <w:b/>
          <w:szCs w:val="22"/>
        </w:rPr>
        <w:t>a)</w:t>
      </w:r>
      <w:r w:rsidRPr="000B57BA">
        <w:rPr>
          <w:rFonts w:cs="Arial"/>
          <w:szCs w:val="22"/>
        </w:rPr>
        <w:t xml:space="preserve">, </w:t>
      </w:r>
      <w:r w:rsidRPr="000B57BA">
        <w:rPr>
          <w:rFonts w:cs="Arial"/>
          <w:b/>
          <w:szCs w:val="22"/>
        </w:rPr>
        <w:t xml:space="preserve">b) </w:t>
      </w:r>
      <w:r w:rsidRPr="000B57BA">
        <w:rPr>
          <w:rFonts w:cs="Arial"/>
          <w:szCs w:val="22"/>
        </w:rPr>
        <w:t xml:space="preserve">a </w:t>
      </w:r>
      <w:r w:rsidRPr="000B57BA">
        <w:rPr>
          <w:rFonts w:cs="Arial"/>
          <w:b/>
          <w:szCs w:val="22"/>
        </w:rPr>
        <w:t>c)</w:t>
      </w:r>
      <w:r w:rsidRPr="000B57BA">
        <w:rPr>
          <w:rFonts w:cs="Arial"/>
          <w:szCs w:val="22"/>
        </w:rPr>
        <w:t xml:space="preserve"> </w:t>
      </w:r>
      <w:proofErr w:type="spellStart"/>
      <w:r w:rsidRPr="000B57BA">
        <w:rPr>
          <w:rFonts w:cs="Arial"/>
          <w:szCs w:val="22"/>
        </w:rPr>
        <w:t>zák</w:t>
      </w:r>
      <w:r>
        <w:rPr>
          <w:rFonts w:cs="Arial"/>
          <w:szCs w:val="22"/>
        </w:rPr>
        <w:t>.č</w:t>
      </w:r>
      <w:proofErr w:type="spellEnd"/>
      <w:r>
        <w:rPr>
          <w:rFonts w:cs="Arial"/>
          <w:szCs w:val="22"/>
        </w:rPr>
        <w:t xml:space="preserve">. 200/1994 </w:t>
      </w:r>
      <w:proofErr w:type="spellStart"/>
      <w:r>
        <w:rPr>
          <w:rFonts w:cs="Arial"/>
          <w:szCs w:val="22"/>
        </w:rPr>
        <w:t>Sb</w:t>
      </w:r>
      <w:proofErr w:type="spellEnd"/>
      <w:r>
        <w:rPr>
          <w:rFonts w:cs="Arial"/>
          <w:szCs w:val="22"/>
        </w:rPr>
        <w:t>)</w:t>
      </w:r>
    </w:p>
    <w:p w:rsidR="003F1692" w:rsidRDefault="003F1692" w:rsidP="00BA2379">
      <w:pPr>
        <w:spacing w:after="0"/>
        <w:jc w:val="left"/>
        <w:rPr>
          <w:rFonts w:cs="Arial"/>
          <w:szCs w:val="22"/>
        </w:rPr>
      </w:pPr>
    </w:p>
    <w:p w:rsidR="003F1692" w:rsidRDefault="003F1692" w:rsidP="00BA2379">
      <w:pPr>
        <w:numPr>
          <w:ilvl w:val="2"/>
          <w:numId w:val="49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r>
        <w:rPr>
          <w:rFonts w:cs="Arial"/>
          <w:b/>
          <w:szCs w:val="22"/>
        </w:rPr>
        <w:t>2 oprávnění projektanti</w:t>
      </w:r>
      <w:r>
        <w:rPr>
          <w:rFonts w:cs="Arial"/>
          <w:szCs w:val="22"/>
        </w:rPr>
        <w:t xml:space="preserve"> pozemkových úprav dle zákona č. 139/2002 Sb.</w:t>
      </w:r>
    </w:p>
    <w:p w:rsidR="003F1692" w:rsidRDefault="003F1692" w:rsidP="00BA2379">
      <w:pPr>
        <w:spacing w:before="180" w:line="276" w:lineRule="auto"/>
        <w:ind w:left="851"/>
        <w:rPr>
          <w:rFonts w:cs="Arial"/>
          <w:szCs w:val="22"/>
          <w:highlight w:val="yellow"/>
        </w:rPr>
      </w:pP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3F1692" w:rsidRDefault="003F1692" w:rsidP="00BA2379">
      <w:pPr>
        <w:spacing w:before="180" w:line="276" w:lineRule="auto"/>
        <w:ind w:left="851"/>
        <w:rPr>
          <w:rFonts w:cs="Arial"/>
          <w:szCs w:val="22"/>
          <w:highlight w:val="yellow"/>
        </w:rPr>
      </w:pP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3F1692" w:rsidRDefault="003F1692" w:rsidP="00BA2379">
      <w:pPr>
        <w:pStyle w:val="Odstavecseseznamem"/>
        <w:numPr>
          <w:ilvl w:val="2"/>
          <w:numId w:val="49"/>
        </w:numPr>
        <w:spacing w:before="180" w:after="0"/>
        <w:ind w:left="851" w:hanging="425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 projektant </w:t>
      </w:r>
      <w:r>
        <w:rPr>
          <w:rFonts w:ascii="Arial" w:hAnsi="Arial" w:cs="Arial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>
        <w:rPr>
          <w:rFonts w:ascii="Arial" w:hAnsi="Arial" w:cs="Arial"/>
          <w:b/>
        </w:rPr>
        <w:t>„Dopravní stavby</w:t>
      </w:r>
      <w:r>
        <w:rPr>
          <w:rFonts w:ascii="Arial" w:hAnsi="Arial" w:cs="Arial"/>
        </w:rPr>
        <w:t xml:space="preserve">“ </w:t>
      </w:r>
      <w:r>
        <w:rPr>
          <w:rFonts w:ascii="Arial" w:hAnsi="Arial" w:cs="Arial"/>
          <w:highlight w:val="yellow"/>
        </w:rPr>
        <w:t>……………</w:t>
      </w:r>
    </w:p>
    <w:p w:rsidR="003F1692" w:rsidRDefault="003F1692" w:rsidP="00BA2379">
      <w:pPr>
        <w:pStyle w:val="Odstavecseseznamem"/>
        <w:numPr>
          <w:ilvl w:val="2"/>
          <w:numId w:val="49"/>
        </w:numPr>
        <w:spacing w:before="180" w:after="0"/>
        <w:ind w:left="851"/>
        <w:rPr>
          <w:rFonts w:ascii="Arial" w:hAnsi="Arial" w:cs="Arial"/>
        </w:rPr>
      </w:pPr>
      <w:r>
        <w:rPr>
          <w:rFonts w:ascii="Arial" w:hAnsi="Arial" w:cs="Arial"/>
          <w:b/>
        </w:rPr>
        <w:t>1 projektant</w:t>
      </w:r>
      <w:r>
        <w:rPr>
          <w:rFonts w:ascii="Arial" w:hAnsi="Arial" w:cs="Arial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>
        <w:rPr>
          <w:rFonts w:ascii="Arial" w:hAnsi="Arial" w:cs="Arial"/>
          <w:b/>
        </w:rPr>
        <w:t xml:space="preserve"> „Stavby vodního hospodářství a krajinného inženýrství“ nebo „Vodohospodářské stavby</w:t>
      </w:r>
      <w:proofErr w:type="gramStart"/>
      <w:r>
        <w:rPr>
          <w:rFonts w:ascii="Arial" w:hAnsi="Arial" w:cs="Arial"/>
          <w:b/>
        </w:rPr>
        <w:t xml:space="preserve">“  </w:t>
      </w:r>
      <w:r>
        <w:rPr>
          <w:rFonts w:ascii="Arial" w:hAnsi="Arial" w:cs="Arial"/>
          <w:highlight w:val="yellow"/>
        </w:rPr>
        <w:t>…</w:t>
      </w:r>
      <w:proofErr w:type="gramEnd"/>
      <w:r>
        <w:rPr>
          <w:rFonts w:ascii="Arial" w:hAnsi="Arial" w:cs="Arial"/>
          <w:highlight w:val="yellow"/>
        </w:rPr>
        <w:t>…………</w:t>
      </w:r>
    </w:p>
    <w:p w:rsidR="003F1692" w:rsidRDefault="003F1692" w:rsidP="00BA2379">
      <w:pPr>
        <w:pStyle w:val="Odstavecseseznamem"/>
        <w:numPr>
          <w:ilvl w:val="2"/>
          <w:numId w:val="49"/>
        </w:numPr>
        <w:spacing w:before="180" w:after="0"/>
        <w:ind w:left="851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 projektant </w:t>
      </w:r>
      <w:r>
        <w:rPr>
          <w:rFonts w:ascii="Arial" w:hAnsi="Arial" w:cs="Arial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>
        <w:rPr>
          <w:rFonts w:ascii="Arial" w:hAnsi="Arial" w:cs="Arial"/>
          <w:b/>
        </w:rPr>
        <w:t xml:space="preserve"> projektování </w:t>
      </w:r>
      <w:proofErr w:type="gramStart"/>
      <w:r>
        <w:rPr>
          <w:rFonts w:ascii="Arial" w:hAnsi="Arial" w:cs="Arial"/>
          <w:b/>
        </w:rPr>
        <w:t>USES  (</w:t>
      </w:r>
      <w:proofErr w:type="gramEnd"/>
      <w:r>
        <w:rPr>
          <w:rFonts w:ascii="Arial" w:hAnsi="Arial" w:cs="Arial"/>
          <w:b/>
        </w:rPr>
        <w:t xml:space="preserve">Územních systémů ekologické stability) </w:t>
      </w:r>
      <w:r>
        <w:rPr>
          <w:rFonts w:ascii="Arial" w:hAnsi="Arial" w:cs="Arial"/>
          <w:highlight w:val="yellow"/>
        </w:rPr>
        <w:t>……………</w:t>
      </w:r>
    </w:p>
    <w:p w:rsidR="003F1692" w:rsidRPr="00367C9C" w:rsidRDefault="003F1692" w:rsidP="003F1692">
      <w:pPr>
        <w:pStyle w:val="Odstavecseseznamem"/>
        <w:numPr>
          <w:ilvl w:val="2"/>
          <w:numId w:val="49"/>
        </w:numPr>
        <w:spacing w:before="180" w:after="0"/>
        <w:ind w:left="850" w:hanging="357"/>
        <w:rPr>
          <w:rFonts w:ascii="Arial" w:hAnsi="Arial" w:cs="Arial"/>
        </w:rPr>
      </w:pPr>
      <w:r>
        <w:rPr>
          <w:rFonts w:ascii="Arial" w:hAnsi="Arial" w:cs="Arial"/>
          <w:b/>
        </w:rPr>
        <w:t>1 soudní znalec</w:t>
      </w:r>
      <w:r>
        <w:rPr>
          <w:rFonts w:ascii="Arial" w:hAnsi="Arial" w:cs="Arial"/>
        </w:rPr>
        <w:t xml:space="preserve"> v oboru </w:t>
      </w:r>
      <w:r>
        <w:rPr>
          <w:rFonts w:ascii="Arial" w:hAnsi="Arial" w:cs="Arial"/>
          <w:b/>
        </w:rPr>
        <w:t xml:space="preserve">ekonomika, odvětví ceny a odhady nemovitosti, </w:t>
      </w:r>
      <w:r w:rsidRPr="0033042B">
        <w:rPr>
          <w:rFonts w:ascii="Arial" w:hAnsi="Arial" w:cs="Arial"/>
          <w:b/>
          <w:color w:val="FF0000"/>
        </w:rPr>
        <w:t>specializace na pozemky (vč. lesních) a trvalé porosty (vč. lesních porostů)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highlight w:val="yellow"/>
        </w:rPr>
        <w:t>……………</w:t>
      </w:r>
    </w:p>
    <w:p w:rsidR="00367C9C" w:rsidRPr="00367C9C" w:rsidRDefault="00367C9C" w:rsidP="00367C9C">
      <w:pPr>
        <w:spacing w:before="180" w:after="0"/>
        <w:rPr>
          <w:rFonts w:cs="Arial"/>
        </w:rPr>
      </w:pPr>
    </w:p>
    <w:p w:rsidR="003F1692" w:rsidRDefault="003F1692" w:rsidP="003F1692">
      <w:pPr>
        <w:pStyle w:val="Odstavecseseznamem"/>
        <w:spacing w:before="180" w:after="0"/>
        <w:ind w:left="850"/>
        <w:rPr>
          <w:rFonts w:ascii="Arial" w:hAnsi="Arial" w:cs="Arial"/>
        </w:rPr>
      </w:pPr>
    </w:p>
    <w:p w:rsidR="003F1692" w:rsidRDefault="003F1692" w:rsidP="003F1692">
      <w:r w:rsidRPr="00CD083C">
        <w:lastRenderedPageBreak/>
        <w:t xml:space="preserve">Dodavatel prohlašuje, že </w:t>
      </w:r>
      <w:r>
        <w:t>disponuje níže uvedenými</w:t>
      </w:r>
      <w:r>
        <w:rPr>
          <w:b/>
        </w:rPr>
        <w:t> nástroji nebo pomůckami, provozními nebo technickými zařízeními</w:t>
      </w:r>
      <w:r w:rsidRPr="0022033E">
        <w:t>, kter</w:t>
      </w:r>
      <w:r>
        <w:t>é</w:t>
      </w:r>
      <w:r w:rsidRPr="0022033E">
        <w:t xml:space="preserve"> zahr</w:t>
      </w:r>
      <w:r>
        <w:t xml:space="preserve">nují </w:t>
      </w:r>
      <w:r w:rsidRPr="0022033E">
        <w:t>minimálně:</w:t>
      </w:r>
    </w:p>
    <w:p w:rsidR="003F1692" w:rsidRDefault="003F1692" w:rsidP="003F1692">
      <w:pPr>
        <w:spacing w:after="0"/>
        <w:ind w:firstLine="709"/>
      </w:pPr>
      <w:r>
        <w:t>a) totální stanice</w:t>
      </w:r>
      <w:r>
        <w:tab/>
        <w:t xml:space="preserve">                   </w:t>
      </w:r>
      <w:r>
        <w:tab/>
      </w:r>
      <w:r>
        <w:tab/>
      </w:r>
      <w:r>
        <w:tab/>
      </w:r>
      <w:r>
        <w:tab/>
        <w:t xml:space="preserve">   </w:t>
      </w:r>
      <w:r>
        <w:tab/>
      </w:r>
      <w:r>
        <w:tab/>
      </w:r>
      <w:r>
        <w:tab/>
        <w:t xml:space="preserve"> </w:t>
      </w:r>
      <w:r>
        <w:tab/>
        <w:t>2 ks</w:t>
      </w:r>
    </w:p>
    <w:p w:rsidR="003F1692" w:rsidRDefault="003F1692" w:rsidP="003F1692">
      <w:pPr>
        <w:spacing w:after="0"/>
        <w:ind w:firstLine="709"/>
      </w:pPr>
      <w:r>
        <w:t xml:space="preserve">b) velkoformátový </w:t>
      </w:r>
      <w:proofErr w:type="gramStart"/>
      <w:r>
        <w:t xml:space="preserve">plotr  </w:t>
      </w:r>
      <w:r>
        <w:tab/>
      </w:r>
      <w:proofErr w:type="gramEnd"/>
      <w:r>
        <w:t xml:space="preserve">           1 ks</w:t>
      </w:r>
    </w:p>
    <w:p w:rsidR="003F1692" w:rsidRDefault="003F1692" w:rsidP="003F1692">
      <w:pPr>
        <w:spacing w:after="0"/>
        <w:ind w:firstLine="709"/>
      </w:pPr>
      <w:r>
        <w:t>c) počítačová stanice</w:t>
      </w:r>
      <w:r>
        <w:tab/>
        <w:t xml:space="preserve">               4 ks</w:t>
      </w:r>
    </w:p>
    <w:p w:rsidR="003F1692" w:rsidRDefault="003F1692" w:rsidP="000B57BA">
      <w:pPr>
        <w:spacing w:after="0"/>
        <w:ind w:left="993" w:hanging="284"/>
      </w:pPr>
      <w:r>
        <w:t xml:space="preserve">d) software s výstupy ve formátech </w:t>
      </w:r>
      <w:r w:rsidR="00595ACD" w:rsidRPr="00112C03">
        <w:rPr>
          <w:rFonts w:cs="Arial"/>
        </w:rPr>
        <w:t>*.doc(x), *.</w:t>
      </w:r>
      <w:proofErr w:type="spellStart"/>
      <w:r w:rsidR="00595ACD" w:rsidRPr="00112C03">
        <w:rPr>
          <w:rFonts w:cs="Arial"/>
        </w:rPr>
        <w:t>xls</w:t>
      </w:r>
      <w:proofErr w:type="spellEnd"/>
      <w:r w:rsidR="00595ACD" w:rsidRPr="00112C03">
        <w:rPr>
          <w:rFonts w:cs="Arial"/>
        </w:rPr>
        <w:t>(x), *.</w:t>
      </w:r>
      <w:proofErr w:type="spellStart"/>
      <w:r w:rsidR="00595ACD" w:rsidRPr="00CF31C7">
        <w:rPr>
          <w:rFonts w:cs="Arial"/>
        </w:rPr>
        <w:t>dgn</w:t>
      </w:r>
      <w:proofErr w:type="spellEnd"/>
      <w:r w:rsidR="00595ACD" w:rsidRPr="00CF31C7">
        <w:rPr>
          <w:rFonts w:cs="Arial"/>
        </w:rPr>
        <w:t xml:space="preserve">, </w:t>
      </w:r>
      <w:proofErr w:type="gramStart"/>
      <w:r w:rsidR="00595ACD" w:rsidRPr="00CF31C7">
        <w:rPr>
          <w:rFonts w:cs="Arial"/>
        </w:rPr>
        <w:t>*.</w:t>
      </w:r>
      <w:proofErr w:type="spellStart"/>
      <w:r w:rsidR="00595ACD" w:rsidRPr="00CF31C7">
        <w:rPr>
          <w:rFonts w:cs="Arial"/>
        </w:rPr>
        <w:t>vfp</w:t>
      </w:r>
      <w:proofErr w:type="spellEnd"/>
      <w:r w:rsidR="00595ACD" w:rsidRPr="00CF31C7">
        <w:rPr>
          <w:rFonts w:cs="Arial"/>
        </w:rPr>
        <w:t>,*.</w:t>
      </w:r>
      <w:proofErr w:type="spellStart"/>
      <w:r w:rsidR="00595ACD" w:rsidRPr="00CF31C7">
        <w:rPr>
          <w:rFonts w:cs="Arial"/>
        </w:rPr>
        <w:t>vfk</w:t>
      </w:r>
      <w:proofErr w:type="spellEnd"/>
      <w:proofErr w:type="gramEnd"/>
      <w:r w:rsidR="00595ACD" w:rsidRPr="00CF31C7">
        <w:rPr>
          <w:rFonts w:cs="Arial"/>
        </w:rPr>
        <w:t>, *.cit , *.</w:t>
      </w:r>
      <w:proofErr w:type="spellStart"/>
      <w:r w:rsidR="00595ACD" w:rsidRPr="00CF31C7">
        <w:rPr>
          <w:rFonts w:cs="Arial"/>
        </w:rPr>
        <w:t>csv</w:t>
      </w:r>
      <w:proofErr w:type="spellEnd"/>
      <w:r w:rsidR="00595ACD" w:rsidRPr="00CF31C7">
        <w:rPr>
          <w:rFonts w:cs="Arial"/>
        </w:rPr>
        <w:t>, *.</w:t>
      </w:r>
      <w:proofErr w:type="spellStart"/>
      <w:r w:rsidR="00595ACD" w:rsidRPr="00CF31C7">
        <w:rPr>
          <w:rFonts w:cs="Arial"/>
        </w:rPr>
        <w:t>vyk</w:t>
      </w:r>
      <w:proofErr w:type="spellEnd"/>
      <w:r w:rsidR="00595ACD" w:rsidRPr="00CF31C7">
        <w:rPr>
          <w:rFonts w:cs="Arial"/>
        </w:rPr>
        <w:t xml:space="preserve">, </w:t>
      </w:r>
      <w:r w:rsidR="00595ACD">
        <w:rPr>
          <w:rFonts w:cs="Arial"/>
        </w:rPr>
        <w:t xml:space="preserve">TIFF </w:t>
      </w:r>
      <w:r w:rsidRPr="000B57BA">
        <w:t>po 1 licenci</w:t>
      </w:r>
    </w:p>
    <w:p w:rsidR="003F1692" w:rsidRPr="007A0155" w:rsidRDefault="003F1692" w:rsidP="003F1692">
      <w:pPr>
        <w:pStyle w:val="Odrky2"/>
        <w:numPr>
          <w:ilvl w:val="0"/>
          <w:numId w:val="0"/>
        </w:numPr>
        <w:ind w:left="714"/>
      </w:pPr>
    </w:p>
    <w:p w:rsidR="009774B9" w:rsidRPr="009774B9" w:rsidRDefault="009774B9" w:rsidP="009774B9">
      <w:pPr>
        <w:pStyle w:val="Zkladntext21"/>
        <w:jc w:val="left"/>
        <w:rPr>
          <w:rFonts w:cs="Arial"/>
          <w:color w:val="000000"/>
        </w:rPr>
      </w:pPr>
    </w:p>
    <w:p w:rsidR="009774B9" w:rsidRPr="009774B9" w:rsidRDefault="009774B9" w:rsidP="009774B9">
      <w:pPr>
        <w:pStyle w:val="Zkladntext21"/>
        <w:jc w:val="left"/>
        <w:rPr>
          <w:rFonts w:cs="Arial"/>
          <w:color w:val="000000"/>
        </w:rPr>
      </w:pPr>
      <w:r w:rsidRPr="009774B9">
        <w:rPr>
          <w:rFonts w:cs="Arial"/>
          <w:color w:val="000000"/>
        </w:rPr>
        <w:t>Prohlašuji tímto čestně, že souhlasím se zadáním a podmínkami tohoto výběrového řízení.</w:t>
      </w:r>
    </w:p>
    <w:p w:rsidR="009774B9" w:rsidRPr="009774B9" w:rsidRDefault="009774B9" w:rsidP="009774B9">
      <w:pPr>
        <w:pStyle w:val="Zkladntext21"/>
        <w:jc w:val="left"/>
        <w:rPr>
          <w:rFonts w:cs="Arial"/>
          <w:color w:val="000000"/>
        </w:rPr>
      </w:pPr>
    </w:p>
    <w:p w:rsidR="009774B9" w:rsidRPr="009774B9" w:rsidRDefault="009774B9" w:rsidP="009774B9">
      <w:pPr>
        <w:pStyle w:val="Zkladntext21"/>
        <w:rPr>
          <w:rFonts w:cs="Arial"/>
          <w:color w:val="000000"/>
        </w:rPr>
      </w:pPr>
      <w:r w:rsidRPr="009774B9">
        <w:rPr>
          <w:rFonts w:cs="Arial"/>
          <w:color w:val="000000"/>
        </w:rPr>
        <w:t>Prohlašuji tímto čestně, že veškeré informace uvedené v této nabídce jsou úplné a pravdivé.</w:t>
      </w:r>
    </w:p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3F1692" w:rsidRDefault="003F1692" w:rsidP="00BB338C">
      <w:pPr>
        <w:pStyle w:val="Zkladntext21"/>
        <w:jc w:val="left"/>
        <w:rPr>
          <w:rFonts w:cs="Arial"/>
          <w:color w:val="000000"/>
        </w:rPr>
      </w:pPr>
    </w:p>
    <w:p w:rsidR="003F1692" w:rsidRDefault="003F1692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367C9C" w:rsidRDefault="00367C9C" w:rsidP="00BB338C">
      <w:pPr>
        <w:spacing w:line="276" w:lineRule="auto"/>
        <w:rPr>
          <w:rFonts w:cs="Arial"/>
          <w:szCs w:val="20"/>
        </w:rPr>
      </w:pPr>
      <w:bookmarkStart w:id="1" w:name="Text16"/>
    </w:p>
    <w:p w:rsidR="00367C9C" w:rsidRDefault="00367C9C" w:rsidP="00BB338C">
      <w:pPr>
        <w:spacing w:line="276" w:lineRule="auto"/>
        <w:rPr>
          <w:rFonts w:cs="Arial"/>
          <w:szCs w:val="20"/>
        </w:rPr>
      </w:pPr>
    </w:p>
    <w:p w:rsidR="00367C9C" w:rsidRDefault="00367C9C" w:rsidP="00BB338C">
      <w:pPr>
        <w:spacing w:line="276" w:lineRule="auto"/>
        <w:rPr>
          <w:rFonts w:cs="Arial"/>
          <w:szCs w:val="20"/>
        </w:rPr>
      </w:pP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47002D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14267E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14267E">
              <w:rPr>
                <w:noProof/>
              </w:rPr>
              <w:t>6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DD256F">
      <w:rPr>
        <w:rFonts w:cs="Arial"/>
        <w:b/>
        <w:szCs w:val="20"/>
      </w:rPr>
      <w:t xml:space="preserve"> 4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B57BA"/>
    <w:rsid w:val="000C75E1"/>
    <w:rsid w:val="000D579E"/>
    <w:rsid w:val="000D641A"/>
    <w:rsid w:val="000E1661"/>
    <w:rsid w:val="000F172E"/>
    <w:rsid w:val="000F3FCE"/>
    <w:rsid w:val="000F4A96"/>
    <w:rsid w:val="000F5FB8"/>
    <w:rsid w:val="001055D4"/>
    <w:rsid w:val="001116E2"/>
    <w:rsid w:val="00115321"/>
    <w:rsid w:val="00124F69"/>
    <w:rsid w:val="00125C35"/>
    <w:rsid w:val="0014114C"/>
    <w:rsid w:val="0014267E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B7849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67C9C"/>
    <w:rsid w:val="003712F4"/>
    <w:rsid w:val="0037294D"/>
    <w:rsid w:val="0037474F"/>
    <w:rsid w:val="00393FE5"/>
    <w:rsid w:val="003A2923"/>
    <w:rsid w:val="003A34D8"/>
    <w:rsid w:val="003B09AF"/>
    <w:rsid w:val="003B18E4"/>
    <w:rsid w:val="003B30D8"/>
    <w:rsid w:val="003B4CC7"/>
    <w:rsid w:val="003B6962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1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52FA1"/>
    <w:rsid w:val="004607BF"/>
    <w:rsid w:val="0047002D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959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95ACD"/>
    <w:rsid w:val="005A0626"/>
    <w:rsid w:val="005C4C72"/>
    <w:rsid w:val="005C7E9F"/>
    <w:rsid w:val="005D1203"/>
    <w:rsid w:val="005E0DC4"/>
    <w:rsid w:val="005E4A46"/>
    <w:rsid w:val="005E7577"/>
    <w:rsid w:val="005F5E37"/>
    <w:rsid w:val="005F6B1D"/>
    <w:rsid w:val="006034E5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712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10F07"/>
    <w:rsid w:val="008151EC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0200"/>
    <w:rsid w:val="009738C3"/>
    <w:rsid w:val="009745F7"/>
    <w:rsid w:val="00976D95"/>
    <w:rsid w:val="0097716F"/>
    <w:rsid w:val="009774B9"/>
    <w:rsid w:val="00983B47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5CCD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06D7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0724"/>
    <w:rsid w:val="00BB338C"/>
    <w:rsid w:val="00BB4DD1"/>
    <w:rsid w:val="00BB7059"/>
    <w:rsid w:val="00BB796D"/>
    <w:rsid w:val="00BC0569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16434"/>
    <w:rsid w:val="00D223A1"/>
    <w:rsid w:val="00D2306F"/>
    <w:rsid w:val="00D3356D"/>
    <w:rsid w:val="00D364B8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256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463B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667E5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4A99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1C3D3A5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4BCFE7-339F-4819-A0A2-849E447D7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6</Pages>
  <Words>1396</Words>
  <Characters>8242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9619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37</cp:revision>
  <cp:lastPrinted>2019-06-06T11:52:00Z</cp:lastPrinted>
  <dcterms:created xsi:type="dcterms:W3CDTF">2016-10-27T10:51:00Z</dcterms:created>
  <dcterms:modified xsi:type="dcterms:W3CDTF">2019-06-10T12:23:00Z</dcterms:modified>
</cp:coreProperties>
</file>